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CE536" w14:textId="0D0DC2A7" w:rsidR="481934FE" w:rsidRDefault="481934FE" w:rsidP="481934FE">
      <w:pPr>
        <w:spacing w:line="345" w:lineRule="exact"/>
        <w:rPr>
          <w:rFonts w:ascii="Calibri" w:eastAsia="Calibri" w:hAnsi="Calibri" w:cs="Calibri"/>
          <w:sz w:val="28"/>
          <w:szCs w:val="28"/>
        </w:rPr>
      </w:pPr>
      <w:r w:rsidRPr="481934FE">
        <w:rPr>
          <w:rFonts w:ascii="Calibri" w:eastAsia="Calibri" w:hAnsi="Calibri" w:cs="Calibri"/>
          <w:b/>
          <w:bCs/>
          <w:sz w:val="28"/>
          <w:szCs w:val="28"/>
        </w:rPr>
        <w:t>Gore Bio-Ele</w:t>
      </w:r>
      <w:r w:rsidR="008E5EDC">
        <w:rPr>
          <w:rFonts w:ascii="Calibri" w:eastAsia="Calibri" w:hAnsi="Calibri" w:cs="Calibri"/>
          <w:b/>
          <w:bCs/>
          <w:sz w:val="28"/>
          <w:szCs w:val="28"/>
        </w:rPr>
        <w:t>ctric Team Meeting – September 25</w:t>
      </w:r>
      <w:r w:rsidRPr="481934FE">
        <w:rPr>
          <w:rFonts w:ascii="Calibri" w:eastAsia="Calibri" w:hAnsi="Calibri" w:cs="Calibri"/>
          <w:b/>
          <w:bCs/>
          <w:sz w:val="28"/>
          <w:szCs w:val="28"/>
        </w:rPr>
        <w:t>, 2017</w:t>
      </w:r>
    </w:p>
    <w:p w14:paraId="66E942F2" w14:textId="00A57696" w:rsidR="481934FE" w:rsidRDefault="481934FE" w:rsidP="481934FE">
      <w:pPr>
        <w:spacing w:line="285" w:lineRule="exact"/>
        <w:rPr>
          <w:rFonts w:ascii="Calibri" w:eastAsia="Calibri" w:hAnsi="Calibri" w:cs="Calibri"/>
        </w:rPr>
      </w:pPr>
      <w:r w:rsidRPr="481934FE">
        <w:rPr>
          <w:rFonts w:ascii="Calibri" w:eastAsia="Calibri" w:hAnsi="Calibri" w:cs="Calibri"/>
          <w:b/>
          <w:bCs/>
        </w:rPr>
        <w:t>Meeting started at 1:00 pm</w:t>
      </w:r>
    </w:p>
    <w:p w14:paraId="7C5C1684" w14:textId="4C41467D" w:rsidR="481934FE" w:rsidRDefault="481934FE" w:rsidP="481934FE">
      <w:pPr>
        <w:spacing w:line="285" w:lineRule="exact"/>
        <w:rPr>
          <w:rFonts w:ascii="Calibri" w:eastAsia="Calibri" w:hAnsi="Calibri" w:cs="Calibri"/>
        </w:rPr>
      </w:pPr>
      <w:r w:rsidRPr="481934FE">
        <w:rPr>
          <w:rFonts w:ascii="Calibri" w:eastAsia="Calibri" w:hAnsi="Calibri" w:cs="Calibri"/>
          <w:b/>
          <w:bCs/>
        </w:rPr>
        <w:t>Members Present</w:t>
      </w:r>
    </w:p>
    <w:p w14:paraId="7625CE0A" w14:textId="3342881B" w:rsidR="481934FE" w:rsidRDefault="481934FE" w:rsidP="481934FE">
      <w:pPr>
        <w:spacing w:line="285" w:lineRule="exact"/>
        <w:rPr>
          <w:rFonts w:ascii="Calibri" w:eastAsia="Calibri" w:hAnsi="Calibri" w:cs="Calibri"/>
        </w:rPr>
      </w:pPr>
      <w:r w:rsidRPr="481934FE">
        <w:rPr>
          <w:rFonts w:ascii="Calibri" w:eastAsia="Calibri" w:hAnsi="Calibri" w:cs="Calibri"/>
        </w:rPr>
        <w:t xml:space="preserve">Tim O’Rourke </w:t>
      </w:r>
    </w:p>
    <w:p w14:paraId="7B79ED64" w14:textId="6B8B8E05" w:rsidR="481934FE" w:rsidRDefault="481934FE" w:rsidP="481934FE">
      <w:pPr>
        <w:spacing w:line="285" w:lineRule="exact"/>
        <w:rPr>
          <w:rFonts w:ascii="Calibri" w:eastAsia="Calibri" w:hAnsi="Calibri" w:cs="Calibri"/>
        </w:rPr>
      </w:pPr>
      <w:r w:rsidRPr="481934FE">
        <w:rPr>
          <w:rFonts w:ascii="Calibri" w:eastAsia="Calibri" w:hAnsi="Calibri" w:cs="Calibri"/>
        </w:rPr>
        <w:t>Bray Moll</w:t>
      </w:r>
    </w:p>
    <w:p w14:paraId="49EBCC76" w14:textId="4DE0EC4C" w:rsidR="481934FE" w:rsidRDefault="481934FE" w:rsidP="481934FE">
      <w:pPr>
        <w:spacing w:line="285" w:lineRule="exact"/>
        <w:rPr>
          <w:rFonts w:ascii="Calibri" w:eastAsia="Calibri" w:hAnsi="Calibri" w:cs="Calibri"/>
        </w:rPr>
      </w:pPr>
      <w:r w:rsidRPr="481934FE">
        <w:rPr>
          <w:rFonts w:ascii="Calibri" w:eastAsia="Calibri" w:hAnsi="Calibri" w:cs="Calibri"/>
        </w:rPr>
        <w:t>Andrew Mullen</w:t>
      </w:r>
    </w:p>
    <w:p w14:paraId="1D583114" w14:textId="6E9DAB5A" w:rsidR="005918F4" w:rsidRDefault="005918F4" w:rsidP="481934FE">
      <w:pPr>
        <w:spacing w:line="285" w:lineRule="exact"/>
        <w:rPr>
          <w:rFonts w:ascii="Calibri" w:eastAsia="Calibri" w:hAnsi="Calibri" w:cs="Calibri"/>
        </w:rPr>
      </w:pPr>
      <w:r>
        <w:rPr>
          <w:rFonts w:ascii="Calibri" w:eastAsia="Calibri" w:hAnsi="Calibri" w:cs="Calibri"/>
        </w:rPr>
        <w:t>Justin Havely</w:t>
      </w:r>
    </w:p>
    <w:p w14:paraId="769FE193" w14:textId="6016B7F8" w:rsidR="005918F4" w:rsidRDefault="005918F4" w:rsidP="481934FE">
      <w:pPr>
        <w:spacing w:line="285" w:lineRule="exact"/>
        <w:rPr>
          <w:rFonts w:ascii="Calibri" w:eastAsia="Calibri" w:hAnsi="Calibri" w:cs="Calibri"/>
        </w:rPr>
      </w:pPr>
      <w:r>
        <w:rPr>
          <w:rFonts w:ascii="Calibri" w:eastAsia="Calibri" w:hAnsi="Calibri" w:cs="Calibri"/>
        </w:rPr>
        <w:t>Zaoyi Chi</w:t>
      </w:r>
    </w:p>
    <w:p w14:paraId="0D3FB530" w14:textId="4B7C6317" w:rsidR="005918F4" w:rsidRDefault="005918F4" w:rsidP="481934FE">
      <w:pPr>
        <w:spacing w:line="285" w:lineRule="exact"/>
        <w:rPr>
          <w:rFonts w:ascii="Calibri" w:eastAsia="Calibri" w:hAnsi="Calibri" w:cs="Calibri"/>
        </w:rPr>
      </w:pPr>
      <w:r>
        <w:rPr>
          <w:rFonts w:ascii="Calibri" w:eastAsia="Calibri" w:hAnsi="Calibri" w:cs="Calibri"/>
        </w:rPr>
        <w:t>Ariel Autrand</w:t>
      </w:r>
    </w:p>
    <w:p w14:paraId="4E7A05C1" w14:textId="412F9C4B" w:rsidR="008E5EDC" w:rsidRDefault="008E5EDC" w:rsidP="481934FE">
      <w:pPr>
        <w:spacing w:line="285" w:lineRule="exact"/>
        <w:rPr>
          <w:rFonts w:ascii="Calibri" w:eastAsia="Calibri" w:hAnsi="Calibri" w:cs="Calibri"/>
        </w:rPr>
      </w:pPr>
      <w:r w:rsidRPr="481934FE">
        <w:rPr>
          <w:rFonts w:ascii="Calibri" w:eastAsia="Calibri" w:hAnsi="Calibri" w:cs="Calibri"/>
        </w:rPr>
        <w:t>Diego Garcia</w:t>
      </w:r>
    </w:p>
    <w:p w14:paraId="6A0E49BC" w14:textId="24E0A2C6" w:rsidR="008E5EDC" w:rsidRDefault="008E5EDC" w:rsidP="481934FE">
      <w:pPr>
        <w:spacing w:line="285" w:lineRule="exact"/>
        <w:rPr>
          <w:rFonts w:ascii="Calibri" w:eastAsia="Calibri" w:hAnsi="Calibri" w:cs="Calibri"/>
        </w:rPr>
      </w:pPr>
      <w:r>
        <w:rPr>
          <w:rFonts w:ascii="Calibri" w:eastAsia="Calibri" w:hAnsi="Calibri" w:cs="Calibri"/>
        </w:rPr>
        <w:t>Qingkun Liu</w:t>
      </w:r>
    </w:p>
    <w:p w14:paraId="2BD61CA8" w14:textId="2A7A5100" w:rsidR="481934FE" w:rsidRDefault="481934FE" w:rsidP="481934FE">
      <w:pPr>
        <w:spacing w:line="285" w:lineRule="exact"/>
        <w:rPr>
          <w:rFonts w:ascii="Calibri" w:eastAsia="Calibri" w:hAnsi="Calibri" w:cs="Calibri"/>
        </w:rPr>
      </w:pPr>
      <w:r w:rsidRPr="481934FE">
        <w:rPr>
          <w:rFonts w:ascii="Calibri" w:eastAsia="Calibri" w:hAnsi="Calibri" w:cs="Calibri"/>
          <w:b/>
          <w:bCs/>
        </w:rPr>
        <w:t>Members Not Present</w:t>
      </w:r>
    </w:p>
    <w:p w14:paraId="7DF24151" w14:textId="3FD0A657" w:rsidR="005918F4" w:rsidRDefault="008E5EDC" w:rsidP="005918F4">
      <w:pPr>
        <w:spacing w:line="285" w:lineRule="exact"/>
        <w:rPr>
          <w:rFonts w:ascii="Calibri" w:eastAsia="Calibri" w:hAnsi="Calibri" w:cs="Calibri"/>
        </w:rPr>
      </w:pPr>
      <w:r>
        <w:rPr>
          <w:rFonts w:ascii="Calibri" w:eastAsia="Calibri" w:hAnsi="Calibri" w:cs="Calibri"/>
        </w:rPr>
        <w:t>None</w:t>
      </w:r>
    </w:p>
    <w:p w14:paraId="5AAEE1CF" w14:textId="70855724" w:rsidR="481934FE" w:rsidRDefault="008E5EDC" w:rsidP="481934FE">
      <w:pPr>
        <w:spacing w:line="285" w:lineRule="exact"/>
        <w:rPr>
          <w:rFonts w:ascii="Calibri" w:eastAsia="Calibri" w:hAnsi="Calibri" w:cs="Calibri"/>
          <w:b/>
          <w:bCs/>
        </w:rPr>
      </w:pPr>
      <w:r>
        <w:rPr>
          <w:rFonts w:ascii="Calibri" w:eastAsia="Calibri" w:hAnsi="Calibri" w:cs="Calibri"/>
          <w:b/>
          <w:bCs/>
        </w:rPr>
        <w:t>Discuss Gore Meeting</w:t>
      </w:r>
    </w:p>
    <w:p w14:paraId="466CEB00" w14:textId="25A8554F" w:rsidR="008E5EDC" w:rsidRPr="008E5EDC" w:rsidRDefault="008E5EDC" w:rsidP="008E5EDC">
      <w:pPr>
        <w:pStyle w:val="ListParagraph"/>
        <w:numPr>
          <w:ilvl w:val="0"/>
          <w:numId w:val="6"/>
        </w:numPr>
        <w:spacing w:line="285" w:lineRule="exact"/>
        <w:rPr>
          <w:rFonts w:ascii="Calibri" w:eastAsia="Calibri" w:hAnsi="Calibri" w:cs="Calibri"/>
          <w:b/>
          <w:bCs/>
        </w:rPr>
      </w:pPr>
      <w:r>
        <w:rPr>
          <w:rFonts w:ascii="Calibri" w:eastAsia="Calibri" w:hAnsi="Calibri" w:cs="Calibri"/>
          <w:bCs/>
        </w:rPr>
        <w:t>It was decided that a meeting should be scheduled approximately every other week</w:t>
      </w:r>
    </w:p>
    <w:p w14:paraId="0059B028" w14:textId="2BF4D710" w:rsidR="008E5EDC" w:rsidRPr="009C6954" w:rsidRDefault="008E5EDC" w:rsidP="008E5EDC">
      <w:pPr>
        <w:pStyle w:val="ListParagraph"/>
        <w:numPr>
          <w:ilvl w:val="1"/>
          <w:numId w:val="6"/>
        </w:numPr>
        <w:spacing w:line="285" w:lineRule="exact"/>
        <w:rPr>
          <w:rFonts w:ascii="Calibri" w:eastAsia="Calibri" w:hAnsi="Calibri" w:cs="Calibri"/>
          <w:b/>
          <w:bCs/>
        </w:rPr>
      </w:pPr>
      <w:r>
        <w:rPr>
          <w:rFonts w:ascii="Calibri" w:eastAsia="Calibri" w:hAnsi="Calibri" w:cs="Calibri"/>
          <w:bCs/>
        </w:rPr>
        <w:t xml:space="preserve">This could include a WebEx meeting or a meeting at Gore </w:t>
      </w:r>
    </w:p>
    <w:p w14:paraId="416DCA40" w14:textId="26860865" w:rsidR="009C6954" w:rsidRPr="009C6954" w:rsidRDefault="009C6954" w:rsidP="009C6954">
      <w:pPr>
        <w:pStyle w:val="ListParagraph"/>
        <w:numPr>
          <w:ilvl w:val="0"/>
          <w:numId w:val="6"/>
        </w:numPr>
        <w:spacing w:line="285" w:lineRule="exact"/>
        <w:rPr>
          <w:rFonts w:ascii="Calibri" w:eastAsia="Calibri" w:hAnsi="Calibri" w:cs="Calibri"/>
          <w:b/>
          <w:bCs/>
        </w:rPr>
      </w:pPr>
      <w:r>
        <w:rPr>
          <w:rFonts w:ascii="Calibri" w:eastAsia="Calibri" w:hAnsi="Calibri" w:cs="Calibri"/>
          <w:bCs/>
        </w:rPr>
        <w:t xml:space="preserve">FDA Masterfile </w:t>
      </w:r>
    </w:p>
    <w:p w14:paraId="11262F03" w14:textId="7E89A141" w:rsidR="005918F4" w:rsidRPr="009C6954" w:rsidRDefault="009C6954" w:rsidP="481934FE">
      <w:pPr>
        <w:pStyle w:val="ListParagraph"/>
        <w:numPr>
          <w:ilvl w:val="1"/>
          <w:numId w:val="6"/>
        </w:numPr>
        <w:spacing w:line="285" w:lineRule="exact"/>
        <w:rPr>
          <w:rFonts w:ascii="Calibri" w:eastAsia="Calibri" w:hAnsi="Calibri" w:cs="Calibri"/>
          <w:b/>
          <w:bCs/>
        </w:rPr>
      </w:pPr>
      <w:r>
        <w:rPr>
          <w:rFonts w:ascii="Calibri" w:eastAsia="Calibri" w:hAnsi="Calibri" w:cs="Calibri"/>
          <w:bCs/>
        </w:rPr>
        <w:t>This is a database that contains information regarding the bio-compatibility of various materials.</w:t>
      </w:r>
    </w:p>
    <w:p w14:paraId="1D3AEA54" w14:textId="2CA82FBE" w:rsidR="005918F4" w:rsidRDefault="005918F4" w:rsidP="481934FE">
      <w:pPr>
        <w:spacing w:line="285" w:lineRule="exact"/>
        <w:rPr>
          <w:rFonts w:ascii="Calibri" w:eastAsia="Calibri" w:hAnsi="Calibri" w:cs="Calibri"/>
          <w:b/>
          <w:bCs/>
        </w:rPr>
      </w:pPr>
      <w:r>
        <w:rPr>
          <w:rFonts w:ascii="Calibri" w:eastAsia="Calibri" w:hAnsi="Calibri" w:cs="Calibri"/>
          <w:b/>
          <w:bCs/>
        </w:rPr>
        <w:t>Discuss Relevant Research</w:t>
      </w:r>
      <w:r>
        <w:rPr>
          <w:rFonts w:ascii="Calibri" w:eastAsia="Calibri" w:hAnsi="Calibri" w:cs="Calibri"/>
          <w:b/>
          <w:bCs/>
        </w:rPr>
        <w:tab/>
      </w:r>
    </w:p>
    <w:p w14:paraId="418401CF" w14:textId="497B51E6" w:rsidR="005918F4" w:rsidRDefault="005918F4" w:rsidP="005918F4">
      <w:pPr>
        <w:pStyle w:val="ListParagraph"/>
        <w:numPr>
          <w:ilvl w:val="0"/>
          <w:numId w:val="2"/>
        </w:numPr>
        <w:spacing w:line="285" w:lineRule="exact"/>
        <w:rPr>
          <w:rFonts w:ascii="Calibri" w:eastAsia="Calibri" w:hAnsi="Calibri" w:cs="Calibri"/>
          <w:bCs/>
        </w:rPr>
      </w:pPr>
      <w:r>
        <w:rPr>
          <w:rFonts w:ascii="Calibri" w:eastAsia="Calibri" w:hAnsi="Calibri" w:cs="Calibri"/>
          <w:bCs/>
        </w:rPr>
        <w:t>Inductive Charging</w:t>
      </w:r>
      <w:r w:rsidR="009C6954">
        <w:rPr>
          <w:rFonts w:ascii="Calibri" w:eastAsia="Calibri" w:hAnsi="Calibri" w:cs="Calibri"/>
          <w:bCs/>
        </w:rPr>
        <w:t>, Ultrasonic Charging and Capacitive Charging</w:t>
      </w:r>
    </w:p>
    <w:p w14:paraId="3E98812D" w14:textId="4485ACA5" w:rsidR="008E5EDC" w:rsidRDefault="008E5EDC" w:rsidP="008E5EDC">
      <w:pPr>
        <w:pStyle w:val="ListParagraph"/>
        <w:numPr>
          <w:ilvl w:val="1"/>
          <w:numId w:val="2"/>
        </w:numPr>
        <w:spacing w:line="285" w:lineRule="exact"/>
        <w:rPr>
          <w:rFonts w:ascii="Calibri" w:eastAsia="Calibri" w:hAnsi="Calibri" w:cs="Calibri"/>
          <w:bCs/>
        </w:rPr>
      </w:pPr>
      <w:r>
        <w:rPr>
          <w:rFonts w:ascii="Calibri" w:eastAsia="Calibri" w:hAnsi="Calibri" w:cs="Calibri"/>
          <w:bCs/>
        </w:rPr>
        <w:t xml:space="preserve">Based on information discussed with the Gore Mentors an implantable device excludes a device that generates power outside of the body and transfers it inside through various forms. Therefore, </w:t>
      </w:r>
      <w:r w:rsidR="009C6954">
        <w:rPr>
          <w:rFonts w:ascii="Calibri" w:eastAsia="Calibri" w:hAnsi="Calibri" w:cs="Calibri"/>
          <w:bCs/>
        </w:rPr>
        <w:t xml:space="preserve">these methods of </w:t>
      </w:r>
      <w:r>
        <w:rPr>
          <w:rFonts w:ascii="Calibri" w:eastAsia="Calibri" w:hAnsi="Calibri" w:cs="Calibri"/>
          <w:bCs/>
        </w:rPr>
        <w:t>charging do not meet the customer requirements.</w:t>
      </w:r>
    </w:p>
    <w:p w14:paraId="2A674BDE" w14:textId="0C1D7FA7" w:rsidR="00764EF3" w:rsidRDefault="00764EF3" w:rsidP="00764EF3">
      <w:pPr>
        <w:pStyle w:val="ListParagraph"/>
        <w:numPr>
          <w:ilvl w:val="0"/>
          <w:numId w:val="2"/>
        </w:numPr>
        <w:spacing w:line="285" w:lineRule="exact"/>
        <w:rPr>
          <w:rFonts w:ascii="Calibri" w:eastAsia="Calibri" w:hAnsi="Calibri" w:cs="Calibri"/>
          <w:bCs/>
        </w:rPr>
      </w:pPr>
      <w:r>
        <w:rPr>
          <w:rFonts w:ascii="Calibri" w:eastAsia="Calibri" w:hAnsi="Calibri" w:cs="Calibri"/>
          <w:bCs/>
        </w:rPr>
        <w:t>Thermoelectric</w:t>
      </w:r>
      <w:r w:rsidR="008E5EDC">
        <w:rPr>
          <w:rFonts w:ascii="Calibri" w:eastAsia="Calibri" w:hAnsi="Calibri" w:cs="Calibri"/>
          <w:bCs/>
        </w:rPr>
        <w:tab/>
      </w:r>
    </w:p>
    <w:p w14:paraId="09794374" w14:textId="6AB0AD71" w:rsidR="008E5EDC" w:rsidRDefault="008E5EDC" w:rsidP="008E5EDC">
      <w:pPr>
        <w:pStyle w:val="ListParagraph"/>
        <w:numPr>
          <w:ilvl w:val="1"/>
          <w:numId w:val="2"/>
        </w:numPr>
        <w:spacing w:line="285" w:lineRule="exact"/>
        <w:rPr>
          <w:rFonts w:ascii="Calibri" w:eastAsia="Calibri" w:hAnsi="Calibri" w:cs="Calibri"/>
          <w:bCs/>
        </w:rPr>
      </w:pPr>
      <w:r>
        <w:rPr>
          <w:rFonts w:ascii="Calibri" w:eastAsia="Calibri" w:hAnsi="Calibri" w:cs="Calibri"/>
          <w:bCs/>
        </w:rPr>
        <w:t>Thermoelectric generation is a viable technique for low powered applications. A pacemaker would stretch the capabilities of this method of generation. It is recommended to research lower powered implantable medical devices if this is the desired mode of generation.</w:t>
      </w:r>
    </w:p>
    <w:p w14:paraId="09D84063" w14:textId="7CAC5721" w:rsidR="008E5EDC" w:rsidRDefault="008E5EDC" w:rsidP="008E5EDC">
      <w:pPr>
        <w:pStyle w:val="ListParagraph"/>
        <w:numPr>
          <w:ilvl w:val="0"/>
          <w:numId w:val="2"/>
        </w:numPr>
        <w:spacing w:line="285" w:lineRule="exact"/>
        <w:rPr>
          <w:rFonts w:ascii="Calibri" w:eastAsia="Calibri" w:hAnsi="Calibri" w:cs="Calibri"/>
          <w:bCs/>
        </w:rPr>
      </w:pPr>
      <w:r>
        <w:rPr>
          <w:rFonts w:ascii="Calibri" w:eastAsia="Calibri" w:hAnsi="Calibri" w:cs="Calibri"/>
          <w:bCs/>
        </w:rPr>
        <w:t>Solar Charging</w:t>
      </w:r>
    </w:p>
    <w:p w14:paraId="198E219E" w14:textId="1F783C3A" w:rsidR="008E5EDC" w:rsidRDefault="008E5EDC" w:rsidP="008E5EDC">
      <w:pPr>
        <w:pStyle w:val="ListParagraph"/>
        <w:numPr>
          <w:ilvl w:val="1"/>
          <w:numId w:val="2"/>
        </w:numPr>
        <w:spacing w:line="285" w:lineRule="exact"/>
        <w:rPr>
          <w:rFonts w:ascii="Calibri" w:eastAsia="Calibri" w:hAnsi="Calibri" w:cs="Calibri"/>
          <w:bCs/>
        </w:rPr>
      </w:pPr>
      <w:r>
        <w:rPr>
          <w:rFonts w:ascii="Calibri" w:eastAsia="Calibri" w:hAnsi="Calibri" w:cs="Calibri"/>
          <w:bCs/>
        </w:rPr>
        <w:t xml:space="preserve">This method of generation uses external power (i.e. sunlight), but because the power source naturally penetrates through the human skin it may be acceptable. </w:t>
      </w:r>
    </w:p>
    <w:p w14:paraId="3AA9CF08" w14:textId="2193E55C" w:rsidR="008E5EDC" w:rsidRDefault="008E5EDC" w:rsidP="008E5EDC">
      <w:pPr>
        <w:pStyle w:val="ListParagraph"/>
        <w:numPr>
          <w:ilvl w:val="0"/>
          <w:numId w:val="2"/>
        </w:numPr>
        <w:spacing w:line="285" w:lineRule="exact"/>
        <w:rPr>
          <w:rFonts w:ascii="Calibri" w:eastAsia="Calibri" w:hAnsi="Calibri" w:cs="Calibri"/>
          <w:bCs/>
        </w:rPr>
      </w:pPr>
      <w:r>
        <w:rPr>
          <w:rFonts w:ascii="Calibri" w:eastAsia="Calibri" w:hAnsi="Calibri" w:cs="Calibri"/>
          <w:bCs/>
        </w:rPr>
        <w:t xml:space="preserve">Nuclear Batteries </w:t>
      </w:r>
    </w:p>
    <w:p w14:paraId="7FCCD30B" w14:textId="29907F33" w:rsidR="008E5EDC" w:rsidRDefault="008E5EDC" w:rsidP="008E5EDC">
      <w:pPr>
        <w:pStyle w:val="ListParagraph"/>
        <w:numPr>
          <w:ilvl w:val="1"/>
          <w:numId w:val="2"/>
        </w:numPr>
        <w:spacing w:line="285" w:lineRule="exact"/>
        <w:rPr>
          <w:rFonts w:ascii="Calibri" w:eastAsia="Calibri" w:hAnsi="Calibri" w:cs="Calibri"/>
          <w:bCs/>
        </w:rPr>
      </w:pPr>
      <w:r>
        <w:rPr>
          <w:rFonts w:ascii="Calibri" w:eastAsia="Calibri" w:hAnsi="Calibri" w:cs="Calibri"/>
          <w:bCs/>
        </w:rPr>
        <w:t>This method of powering a device is long lasting and has been done before</w:t>
      </w:r>
    </w:p>
    <w:p w14:paraId="4B8E34E8" w14:textId="175D8842" w:rsidR="008E5EDC" w:rsidRDefault="008E5EDC" w:rsidP="008E5EDC">
      <w:pPr>
        <w:pStyle w:val="ListParagraph"/>
        <w:numPr>
          <w:ilvl w:val="1"/>
          <w:numId w:val="2"/>
        </w:numPr>
        <w:spacing w:line="285" w:lineRule="exact"/>
        <w:rPr>
          <w:rFonts w:ascii="Calibri" w:eastAsia="Calibri" w:hAnsi="Calibri" w:cs="Calibri"/>
          <w:bCs/>
        </w:rPr>
      </w:pPr>
      <w:r>
        <w:rPr>
          <w:rFonts w:ascii="Calibri" w:eastAsia="Calibri" w:hAnsi="Calibri" w:cs="Calibri"/>
          <w:bCs/>
        </w:rPr>
        <w:t xml:space="preserve">The safety requirements most likely eliminate this method. </w:t>
      </w:r>
    </w:p>
    <w:p w14:paraId="0DA53E8E" w14:textId="5CFD988B" w:rsidR="009C6954" w:rsidRDefault="009C6954" w:rsidP="009C6954">
      <w:pPr>
        <w:pStyle w:val="ListParagraph"/>
        <w:numPr>
          <w:ilvl w:val="0"/>
          <w:numId w:val="2"/>
        </w:numPr>
        <w:spacing w:line="285" w:lineRule="exact"/>
        <w:rPr>
          <w:rFonts w:ascii="Calibri" w:eastAsia="Calibri" w:hAnsi="Calibri" w:cs="Calibri"/>
          <w:bCs/>
        </w:rPr>
      </w:pPr>
      <w:r>
        <w:rPr>
          <w:rFonts w:ascii="Calibri" w:eastAsia="Calibri" w:hAnsi="Calibri" w:cs="Calibri"/>
          <w:bCs/>
        </w:rPr>
        <w:t xml:space="preserve">Electrostatic Generation </w:t>
      </w:r>
    </w:p>
    <w:p w14:paraId="573D128D" w14:textId="55CFD648" w:rsidR="009C6954" w:rsidRDefault="009C6954" w:rsidP="009C6954">
      <w:pPr>
        <w:pStyle w:val="ListParagraph"/>
        <w:numPr>
          <w:ilvl w:val="1"/>
          <w:numId w:val="2"/>
        </w:numPr>
        <w:spacing w:line="285" w:lineRule="exact"/>
        <w:rPr>
          <w:rFonts w:ascii="Calibri" w:eastAsia="Calibri" w:hAnsi="Calibri" w:cs="Calibri"/>
          <w:bCs/>
        </w:rPr>
      </w:pPr>
      <w:r>
        <w:rPr>
          <w:rFonts w:ascii="Calibri" w:eastAsia="Calibri" w:hAnsi="Calibri" w:cs="Calibri"/>
          <w:bCs/>
        </w:rPr>
        <w:t>Uses static electricity that builds up and arcs (i.e. a van de graaff generator)</w:t>
      </w:r>
    </w:p>
    <w:p w14:paraId="3F24248F" w14:textId="77777777" w:rsidR="009C6954" w:rsidRDefault="009C6954" w:rsidP="009C6954">
      <w:pPr>
        <w:pStyle w:val="ListParagraph"/>
        <w:numPr>
          <w:ilvl w:val="0"/>
          <w:numId w:val="2"/>
        </w:numPr>
        <w:spacing w:line="285" w:lineRule="exact"/>
        <w:rPr>
          <w:rFonts w:ascii="Calibri" w:eastAsia="Calibri" w:hAnsi="Calibri" w:cs="Calibri"/>
          <w:bCs/>
        </w:rPr>
      </w:pPr>
      <w:r>
        <w:rPr>
          <w:rFonts w:ascii="Calibri" w:eastAsia="Calibri" w:hAnsi="Calibri" w:cs="Calibri"/>
          <w:bCs/>
        </w:rPr>
        <w:t>Piezoelectric</w:t>
      </w:r>
    </w:p>
    <w:p w14:paraId="398C93DE" w14:textId="77777777" w:rsidR="009C6954" w:rsidRDefault="009C6954" w:rsidP="009C6954">
      <w:pPr>
        <w:pStyle w:val="ListParagraph"/>
        <w:numPr>
          <w:ilvl w:val="1"/>
          <w:numId w:val="2"/>
        </w:numPr>
        <w:spacing w:line="285" w:lineRule="exact"/>
        <w:rPr>
          <w:rFonts w:ascii="Calibri" w:eastAsia="Calibri" w:hAnsi="Calibri" w:cs="Calibri"/>
          <w:bCs/>
        </w:rPr>
      </w:pPr>
      <w:r>
        <w:rPr>
          <w:rFonts w:ascii="Calibri" w:eastAsia="Calibri" w:hAnsi="Calibri" w:cs="Calibri"/>
          <w:bCs/>
        </w:rPr>
        <w:t>Examples of an implantable piezoelectric generator were not looked into. However a patent was found.</w:t>
      </w:r>
    </w:p>
    <w:p w14:paraId="5885E04B" w14:textId="77777777" w:rsidR="009C6954" w:rsidRDefault="009C6954" w:rsidP="009C6954">
      <w:pPr>
        <w:pStyle w:val="ListParagraph"/>
        <w:numPr>
          <w:ilvl w:val="0"/>
          <w:numId w:val="2"/>
        </w:numPr>
        <w:spacing w:line="285" w:lineRule="exact"/>
        <w:rPr>
          <w:rFonts w:ascii="Calibri" w:eastAsia="Calibri" w:hAnsi="Calibri" w:cs="Calibri"/>
          <w:bCs/>
        </w:rPr>
      </w:pPr>
      <w:r>
        <w:rPr>
          <w:rFonts w:ascii="Calibri" w:eastAsia="Calibri" w:hAnsi="Calibri" w:cs="Calibri"/>
          <w:bCs/>
        </w:rPr>
        <w:t>Micro Electrode Array</w:t>
      </w:r>
    </w:p>
    <w:p w14:paraId="637866B7" w14:textId="337420D7" w:rsidR="00764EF3" w:rsidRPr="00C76247" w:rsidRDefault="009C6954" w:rsidP="00764EF3">
      <w:pPr>
        <w:pStyle w:val="ListParagraph"/>
        <w:numPr>
          <w:ilvl w:val="1"/>
          <w:numId w:val="2"/>
        </w:numPr>
        <w:spacing w:line="285" w:lineRule="exact"/>
        <w:rPr>
          <w:rFonts w:ascii="Calibri" w:eastAsia="Calibri" w:hAnsi="Calibri" w:cs="Calibri"/>
          <w:bCs/>
        </w:rPr>
      </w:pPr>
      <w:r>
        <w:rPr>
          <w:rFonts w:ascii="Calibri" w:eastAsia="Calibri" w:hAnsi="Calibri" w:cs="Calibri"/>
          <w:bCs/>
        </w:rPr>
        <w:t xml:space="preserve">Uses the body’s nervous system to make use of the electric charge that is already present. This would stimulate part of your body (i.e. by touching your skin) and then harvest the naturally occurring electrical signal. </w:t>
      </w:r>
      <w:r w:rsidRPr="009C6954">
        <w:rPr>
          <w:rFonts w:ascii="Calibri" w:eastAsia="Calibri" w:hAnsi="Calibri" w:cs="Calibri"/>
          <w:bCs/>
        </w:rPr>
        <w:t xml:space="preserve"> </w:t>
      </w:r>
    </w:p>
    <w:p w14:paraId="116C747E" w14:textId="7BD40521" w:rsidR="00764EF3" w:rsidRDefault="009C6954" w:rsidP="00764EF3">
      <w:pPr>
        <w:spacing w:line="285" w:lineRule="exact"/>
        <w:rPr>
          <w:rFonts w:ascii="Calibri" w:eastAsia="Calibri" w:hAnsi="Calibri" w:cs="Calibri"/>
          <w:b/>
          <w:bCs/>
        </w:rPr>
      </w:pPr>
      <w:r>
        <w:rPr>
          <w:rFonts w:ascii="Calibri" w:eastAsia="Calibri" w:hAnsi="Calibri" w:cs="Calibri"/>
          <w:b/>
          <w:bCs/>
        </w:rPr>
        <w:lastRenderedPageBreak/>
        <w:t>Presentation and Report Planning</w:t>
      </w:r>
    </w:p>
    <w:p w14:paraId="66CCE3A4" w14:textId="5802E6B6" w:rsidR="00764EF3" w:rsidRDefault="009C6954" w:rsidP="00764EF3">
      <w:pPr>
        <w:pStyle w:val="ListParagraph"/>
        <w:numPr>
          <w:ilvl w:val="0"/>
          <w:numId w:val="3"/>
        </w:numPr>
        <w:spacing w:line="285" w:lineRule="exact"/>
        <w:rPr>
          <w:rFonts w:ascii="Calibri" w:eastAsia="Calibri" w:hAnsi="Calibri" w:cs="Calibri"/>
          <w:bCs/>
        </w:rPr>
      </w:pPr>
      <w:r>
        <w:rPr>
          <w:rFonts w:ascii="Calibri" w:eastAsia="Calibri" w:hAnsi="Calibri" w:cs="Calibri"/>
          <w:bCs/>
        </w:rPr>
        <w:t>Delegated parts of the presentation and report to various team members</w:t>
      </w:r>
    </w:p>
    <w:p w14:paraId="0259B53A" w14:textId="463A322C" w:rsidR="009C6954" w:rsidRDefault="009C6954" w:rsidP="009C6954">
      <w:pPr>
        <w:pStyle w:val="ListParagraph"/>
        <w:numPr>
          <w:ilvl w:val="1"/>
          <w:numId w:val="3"/>
        </w:numPr>
        <w:spacing w:line="285" w:lineRule="exact"/>
        <w:rPr>
          <w:rFonts w:ascii="Calibri" w:eastAsia="Calibri" w:hAnsi="Calibri" w:cs="Calibri"/>
          <w:bCs/>
        </w:rPr>
      </w:pPr>
      <w:r>
        <w:rPr>
          <w:rFonts w:ascii="Calibri" w:eastAsia="Calibri" w:hAnsi="Calibri" w:cs="Calibri"/>
          <w:bCs/>
        </w:rPr>
        <w:t>Report</w:t>
      </w:r>
    </w:p>
    <w:p w14:paraId="431286AF" w14:textId="6FFD653B" w:rsidR="009C6954" w:rsidRDefault="009C6954" w:rsidP="009C6954">
      <w:pPr>
        <w:pStyle w:val="ListParagraph"/>
        <w:numPr>
          <w:ilvl w:val="2"/>
          <w:numId w:val="3"/>
        </w:numPr>
        <w:spacing w:line="285" w:lineRule="exact"/>
        <w:rPr>
          <w:rFonts w:ascii="Calibri" w:eastAsia="Calibri" w:hAnsi="Calibri" w:cs="Calibri"/>
          <w:bCs/>
        </w:rPr>
      </w:pPr>
      <w:r>
        <w:rPr>
          <w:rFonts w:ascii="Calibri" w:eastAsia="Calibri" w:hAnsi="Calibri" w:cs="Calibri"/>
          <w:bCs/>
        </w:rPr>
        <w:t xml:space="preserve">Introduction – Bray </w:t>
      </w:r>
    </w:p>
    <w:p w14:paraId="67217B39" w14:textId="5C17D9B8" w:rsidR="009C6954" w:rsidRDefault="009C6954" w:rsidP="009C6954">
      <w:pPr>
        <w:pStyle w:val="ListParagraph"/>
        <w:numPr>
          <w:ilvl w:val="2"/>
          <w:numId w:val="3"/>
        </w:numPr>
        <w:spacing w:line="285" w:lineRule="exact"/>
        <w:rPr>
          <w:rFonts w:ascii="Calibri" w:eastAsia="Calibri" w:hAnsi="Calibri" w:cs="Calibri"/>
          <w:bCs/>
        </w:rPr>
      </w:pPr>
      <w:r>
        <w:rPr>
          <w:rFonts w:ascii="Calibri" w:eastAsia="Calibri" w:hAnsi="Calibri" w:cs="Calibri"/>
          <w:bCs/>
        </w:rPr>
        <w:t>Project Description – Diego</w:t>
      </w:r>
    </w:p>
    <w:p w14:paraId="7C5F1175" w14:textId="662DABAA" w:rsidR="00743F49" w:rsidRDefault="00743F49" w:rsidP="009C6954">
      <w:pPr>
        <w:pStyle w:val="ListParagraph"/>
        <w:numPr>
          <w:ilvl w:val="2"/>
          <w:numId w:val="3"/>
        </w:numPr>
        <w:spacing w:line="285" w:lineRule="exact"/>
        <w:rPr>
          <w:rFonts w:ascii="Calibri" w:eastAsia="Calibri" w:hAnsi="Calibri" w:cs="Calibri"/>
          <w:bCs/>
        </w:rPr>
      </w:pPr>
      <w:r>
        <w:rPr>
          <w:rFonts w:ascii="Calibri" w:eastAsia="Calibri" w:hAnsi="Calibri" w:cs="Calibri"/>
          <w:bCs/>
        </w:rPr>
        <w:t>Original System - Ariel</w:t>
      </w:r>
    </w:p>
    <w:p w14:paraId="41A3A6D7" w14:textId="52444F2C" w:rsidR="009C6954" w:rsidRDefault="009C6954" w:rsidP="009C6954">
      <w:pPr>
        <w:pStyle w:val="ListParagraph"/>
        <w:numPr>
          <w:ilvl w:val="1"/>
          <w:numId w:val="3"/>
        </w:numPr>
        <w:spacing w:line="285" w:lineRule="exact"/>
        <w:rPr>
          <w:rFonts w:ascii="Calibri" w:eastAsia="Calibri" w:hAnsi="Calibri" w:cs="Calibri"/>
          <w:bCs/>
        </w:rPr>
      </w:pPr>
      <w:r>
        <w:rPr>
          <w:rFonts w:ascii="Calibri" w:eastAsia="Calibri" w:hAnsi="Calibri" w:cs="Calibri"/>
          <w:bCs/>
        </w:rPr>
        <w:t>Presentation</w:t>
      </w:r>
    </w:p>
    <w:p w14:paraId="3D9313B3" w14:textId="6F4BC480" w:rsidR="00743F49" w:rsidRDefault="00743F49" w:rsidP="00743F49">
      <w:pPr>
        <w:pStyle w:val="ListParagraph"/>
        <w:numPr>
          <w:ilvl w:val="2"/>
          <w:numId w:val="3"/>
        </w:numPr>
        <w:spacing w:line="285" w:lineRule="exact"/>
        <w:rPr>
          <w:rFonts w:ascii="Calibri" w:eastAsia="Calibri" w:hAnsi="Calibri" w:cs="Calibri"/>
          <w:bCs/>
        </w:rPr>
      </w:pPr>
      <w:r>
        <w:rPr>
          <w:rFonts w:ascii="Calibri" w:eastAsia="Calibri" w:hAnsi="Calibri" w:cs="Calibri"/>
          <w:bCs/>
        </w:rPr>
        <w:t>Project Description – Tim</w:t>
      </w:r>
    </w:p>
    <w:p w14:paraId="4E679BCF" w14:textId="7FFD10F6" w:rsidR="00743F49" w:rsidRDefault="00743F49" w:rsidP="00743F49">
      <w:pPr>
        <w:pStyle w:val="ListParagraph"/>
        <w:numPr>
          <w:ilvl w:val="2"/>
          <w:numId w:val="3"/>
        </w:numPr>
        <w:spacing w:line="285" w:lineRule="exact"/>
        <w:rPr>
          <w:rFonts w:ascii="Calibri" w:eastAsia="Calibri" w:hAnsi="Calibri" w:cs="Calibri"/>
          <w:bCs/>
        </w:rPr>
      </w:pPr>
      <w:r>
        <w:rPr>
          <w:rFonts w:ascii="Calibri" w:eastAsia="Calibri" w:hAnsi="Calibri" w:cs="Calibri"/>
          <w:bCs/>
        </w:rPr>
        <w:t xml:space="preserve">Methods of Generation – Zaoyi Chi and Qingkun Liu </w:t>
      </w:r>
    </w:p>
    <w:p w14:paraId="62B60022" w14:textId="77777777" w:rsidR="00743F49" w:rsidRDefault="00743F49" w:rsidP="00743F49">
      <w:pPr>
        <w:pStyle w:val="ListParagraph"/>
        <w:numPr>
          <w:ilvl w:val="2"/>
          <w:numId w:val="3"/>
        </w:numPr>
        <w:spacing w:line="285" w:lineRule="exact"/>
        <w:rPr>
          <w:rFonts w:ascii="Calibri" w:eastAsia="Calibri" w:hAnsi="Calibri" w:cs="Calibri"/>
          <w:bCs/>
        </w:rPr>
      </w:pPr>
      <w:r>
        <w:rPr>
          <w:rFonts w:ascii="Calibri" w:eastAsia="Calibri" w:hAnsi="Calibri" w:cs="Calibri"/>
          <w:bCs/>
        </w:rPr>
        <w:t>Existing Designs, Generation Techniques - Andrew</w:t>
      </w:r>
    </w:p>
    <w:p w14:paraId="7B3005E5" w14:textId="77777777" w:rsidR="00743F49" w:rsidRDefault="00743F49" w:rsidP="00743F49">
      <w:pPr>
        <w:pStyle w:val="ListParagraph"/>
        <w:numPr>
          <w:ilvl w:val="2"/>
          <w:numId w:val="3"/>
        </w:numPr>
        <w:spacing w:line="285" w:lineRule="exact"/>
        <w:rPr>
          <w:rFonts w:ascii="Calibri" w:eastAsia="Calibri" w:hAnsi="Calibri" w:cs="Calibri"/>
          <w:bCs/>
        </w:rPr>
      </w:pPr>
      <w:r>
        <w:rPr>
          <w:rFonts w:ascii="Calibri" w:eastAsia="Calibri" w:hAnsi="Calibri" w:cs="Calibri"/>
          <w:bCs/>
        </w:rPr>
        <w:t>Existing Design, Current Implantable Medical Devices - Justin</w:t>
      </w:r>
    </w:p>
    <w:p w14:paraId="2CCD800B" w14:textId="77777777" w:rsidR="00743F49" w:rsidRPr="009C6954" w:rsidRDefault="00743F49" w:rsidP="00743F49">
      <w:pPr>
        <w:pStyle w:val="ListParagraph"/>
        <w:spacing w:line="285" w:lineRule="exact"/>
        <w:ind w:left="2160"/>
        <w:rPr>
          <w:rFonts w:ascii="Calibri" w:eastAsia="Calibri" w:hAnsi="Calibri" w:cs="Calibri"/>
          <w:bCs/>
        </w:rPr>
      </w:pPr>
    </w:p>
    <w:p w14:paraId="3AD79FBF" w14:textId="29CC0609" w:rsidR="481934FE" w:rsidRDefault="481934FE" w:rsidP="481934FE">
      <w:pPr>
        <w:spacing w:line="285" w:lineRule="exact"/>
        <w:rPr>
          <w:rFonts w:ascii="Calibri" w:eastAsia="Calibri" w:hAnsi="Calibri" w:cs="Calibri"/>
        </w:rPr>
      </w:pPr>
      <w:bookmarkStart w:id="0" w:name="_GoBack"/>
      <w:bookmarkEnd w:id="0"/>
      <w:r w:rsidRPr="481934FE">
        <w:rPr>
          <w:rFonts w:ascii="Calibri" w:eastAsia="Calibri" w:hAnsi="Calibri" w:cs="Calibri"/>
          <w:b/>
          <w:bCs/>
        </w:rPr>
        <w:t>Future Business</w:t>
      </w:r>
    </w:p>
    <w:p w14:paraId="36F19FA9" w14:textId="7BE6179D" w:rsidR="481934FE" w:rsidRDefault="481934FE" w:rsidP="009C6269">
      <w:pPr>
        <w:spacing w:line="285" w:lineRule="exact"/>
        <w:ind w:firstLine="360"/>
        <w:rPr>
          <w:rFonts w:ascii="Calibri" w:eastAsia="Calibri" w:hAnsi="Calibri" w:cs="Calibri"/>
        </w:rPr>
      </w:pPr>
      <w:r w:rsidRPr="481934FE">
        <w:rPr>
          <w:rFonts w:ascii="Calibri" w:eastAsia="Calibri" w:hAnsi="Calibri" w:cs="Calibri"/>
          <w:b/>
          <w:bCs/>
        </w:rPr>
        <w:t>Acti</w:t>
      </w:r>
      <w:r w:rsidR="009C6269">
        <w:rPr>
          <w:rFonts w:ascii="Calibri" w:eastAsia="Calibri" w:hAnsi="Calibri" w:cs="Calibri"/>
          <w:b/>
          <w:bCs/>
        </w:rPr>
        <w:t>on items before the September 25</w:t>
      </w:r>
      <w:r w:rsidRPr="481934FE">
        <w:rPr>
          <w:rFonts w:ascii="Calibri" w:eastAsia="Calibri" w:hAnsi="Calibri" w:cs="Calibri"/>
          <w:b/>
          <w:bCs/>
        </w:rPr>
        <w:t xml:space="preserve"> Meeting </w:t>
      </w:r>
    </w:p>
    <w:p w14:paraId="5B8F21DB" w14:textId="547CC6AE" w:rsidR="481934FE" w:rsidRDefault="00743F49" w:rsidP="481934FE">
      <w:pPr>
        <w:pStyle w:val="ListParagraph"/>
        <w:numPr>
          <w:ilvl w:val="0"/>
          <w:numId w:val="1"/>
        </w:numPr>
        <w:spacing w:line="285" w:lineRule="exact"/>
      </w:pPr>
      <w:r>
        <w:rPr>
          <w:rFonts w:ascii="Calibri" w:eastAsia="Calibri" w:hAnsi="Calibri" w:cs="Calibri"/>
        </w:rPr>
        <w:t>September 2</w:t>
      </w:r>
      <w:r w:rsidR="481934FE" w:rsidRPr="481934FE">
        <w:rPr>
          <w:rFonts w:ascii="Calibri" w:eastAsia="Calibri" w:hAnsi="Calibri" w:cs="Calibri"/>
        </w:rPr>
        <w:t xml:space="preserve"> meeting agenda: </w:t>
      </w:r>
      <w:r w:rsidR="481934FE" w:rsidRPr="009C6269">
        <w:rPr>
          <w:rFonts w:ascii="Calibri" w:eastAsia="Calibri" w:hAnsi="Calibri" w:cs="Calibri"/>
          <w:b/>
        </w:rPr>
        <w:t>Tim O’Rourke</w:t>
      </w:r>
    </w:p>
    <w:p w14:paraId="31561177" w14:textId="54F775DD" w:rsidR="481934FE" w:rsidRDefault="00743F49" w:rsidP="481934FE">
      <w:pPr>
        <w:pStyle w:val="ListParagraph"/>
        <w:numPr>
          <w:ilvl w:val="0"/>
          <w:numId w:val="1"/>
        </w:numPr>
        <w:spacing w:line="285" w:lineRule="exact"/>
      </w:pPr>
      <w:r>
        <w:rPr>
          <w:rFonts w:ascii="Calibri" w:eastAsia="Calibri" w:hAnsi="Calibri" w:cs="Calibri"/>
        </w:rPr>
        <w:t>September 25</w:t>
      </w:r>
      <w:r w:rsidR="481934FE" w:rsidRPr="481934FE">
        <w:rPr>
          <w:rFonts w:ascii="Calibri" w:eastAsia="Calibri" w:hAnsi="Calibri" w:cs="Calibri"/>
        </w:rPr>
        <w:t xml:space="preserve"> meeting minutes: </w:t>
      </w:r>
      <w:r w:rsidR="481934FE" w:rsidRPr="009C6269">
        <w:rPr>
          <w:rFonts w:ascii="Calibri" w:eastAsia="Calibri" w:hAnsi="Calibri" w:cs="Calibri"/>
          <w:b/>
        </w:rPr>
        <w:t>Bray Moll</w:t>
      </w:r>
    </w:p>
    <w:p w14:paraId="37C46B73" w14:textId="77777777" w:rsidR="00C76247" w:rsidRPr="00C76247" w:rsidRDefault="00743F49" w:rsidP="481934FE">
      <w:pPr>
        <w:pStyle w:val="ListParagraph"/>
        <w:numPr>
          <w:ilvl w:val="0"/>
          <w:numId w:val="1"/>
        </w:numPr>
        <w:spacing w:line="285" w:lineRule="exact"/>
      </w:pPr>
      <w:r>
        <w:rPr>
          <w:rFonts w:ascii="Calibri" w:eastAsia="Calibri" w:hAnsi="Calibri" w:cs="Calibri"/>
        </w:rPr>
        <w:t xml:space="preserve">Complete a rough draft of the presentation and report by September 27, 2017: </w:t>
      </w:r>
      <w:r>
        <w:rPr>
          <w:rFonts w:ascii="Calibri" w:eastAsia="Calibri" w:hAnsi="Calibri" w:cs="Calibri"/>
          <w:b/>
        </w:rPr>
        <w:t>All</w:t>
      </w:r>
    </w:p>
    <w:p w14:paraId="41007E70" w14:textId="114D39B2" w:rsidR="481934FE" w:rsidRPr="00743F49" w:rsidRDefault="00C76247" w:rsidP="481934FE">
      <w:pPr>
        <w:pStyle w:val="ListParagraph"/>
        <w:numPr>
          <w:ilvl w:val="0"/>
          <w:numId w:val="1"/>
        </w:numPr>
        <w:spacing w:line="285" w:lineRule="exact"/>
      </w:pPr>
      <w:r>
        <w:rPr>
          <w:rFonts w:ascii="Calibri" w:eastAsia="Calibri" w:hAnsi="Calibri" w:cs="Calibri"/>
        </w:rPr>
        <w:t>Complete the preliminary presentation before October 4, 2017</w:t>
      </w:r>
      <w:r w:rsidR="00743F49">
        <w:rPr>
          <w:rFonts w:ascii="Calibri" w:eastAsia="Calibri" w:hAnsi="Calibri" w:cs="Calibri"/>
          <w:b/>
        </w:rPr>
        <w:t xml:space="preserve"> </w:t>
      </w:r>
    </w:p>
    <w:p w14:paraId="2937FBA0" w14:textId="0F3D2516" w:rsidR="00743F49" w:rsidRPr="009C6269" w:rsidRDefault="00C76247" w:rsidP="481934FE">
      <w:pPr>
        <w:pStyle w:val="ListParagraph"/>
        <w:numPr>
          <w:ilvl w:val="0"/>
          <w:numId w:val="1"/>
        </w:numPr>
        <w:spacing w:line="285" w:lineRule="exact"/>
      </w:pPr>
      <w:r>
        <w:rPr>
          <w:rFonts w:ascii="Calibri" w:eastAsia="Calibri" w:hAnsi="Calibri" w:cs="Calibri"/>
        </w:rPr>
        <w:t xml:space="preserve">Complete the final draft of the preliminary report by October 6, 2017: </w:t>
      </w:r>
      <w:r>
        <w:rPr>
          <w:rFonts w:ascii="Calibri" w:eastAsia="Calibri" w:hAnsi="Calibri" w:cs="Calibri"/>
          <w:b/>
        </w:rPr>
        <w:t>All</w:t>
      </w:r>
    </w:p>
    <w:p w14:paraId="1A39A498" w14:textId="6126BD58" w:rsidR="481934FE" w:rsidRDefault="481934FE" w:rsidP="481934FE">
      <w:pPr>
        <w:spacing w:line="285" w:lineRule="exact"/>
        <w:rPr>
          <w:rFonts w:ascii="Calibri" w:eastAsia="Calibri" w:hAnsi="Calibri" w:cs="Calibri"/>
        </w:rPr>
      </w:pPr>
      <w:r w:rsidRPr="481934FE">
        <w:rPr>
          <w:rFonts w:ascii="Calibri" w:eastAsia="Calibri" w:hAnsi="Calibri" w:cs="Calibri"/>
          <w:b/>
          <w:bCs/>
        </w:rPr>
        <w:t>M</w:t>
      </w:r>
      <w:r w:rsidR="009C6269">
        <w:rPr>
          <w:rFonts w:ascii="Calibri" w:eastAsia="Calibri" w:hAnsi="Calibri" w:cs="Calibri"/>
          <w:b/>
          <w:bCs/>
        </w:rPr>
        <w:t>eeting Adjourned at 2</w:t>
      </w:r>
      <w:r w:rsidRPr="481934FE">
        <w:rPr>
          <w:rFonts w:ascii="Calibri" w:eastAsia="Calibri" w:hAnsi="Calibri" w:cs="Calibri"/>
          <w:b/>
          <w:bCs/>
        </w:rPr>
        <w:t>:00 pm.</w:t>
      </w:r>
    </w:p>
    <w:p w14:paraId="4A41EA82" w14:textId="2A4D029F" w:rsidR="481934FE" w:rsidRDefault="481934FE" w:rsidP="481934FE">
      <w:pPr>
        <w:spacing w:line="285" w:lineRule="exact"/>
      </w:pPr>
      <w:r w:rsidRPr="481934FE">
        <w:rPr>
          <w:rFonts w:ascii="Calibri" w:eastAsia="Calibri" w:hAnsi="Calibri" w:cs="Calibri"/>
        </w:rPr>
        <w:t>Meeting minutes Prepared by Bray Moll</w:t>
      </w:r>
    </w:p>
    <w:p w14:paraId="2EA6FD10" w14:textId="6A4476CE" w:rsidR="481934FE" w:rsidRDefault="481934FE" w:rsidP="481934FE"/>
    <w:sectPr w:rsidR="48193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70BEB"/>
    <w:multiLevelType w:val="hybridMultilevel"/>
    <w:tmpl w:val="B862F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4B0422"/>
    <w:multiLevelType w:val="hybridMultilevel"/>
    <w:tmpl w:val="73E6A27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016542"/>
    <w:multiLevelType w:val="hybridMultilevel"/>
    <w:tmpl w:val="D53AC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970356"/>
    <w:multiLevelType w:val="hybridMultilevel"/>
    <w:tmpl w:val="2D3A7692"/>
    <w:lvl w:ilvl="0" w:tplc="4BA693A6">
      <w:start w:val="1"/>
      <w:numFmt w:val="bullet"/>
      <w:lvlText w:val=""/>
      <w:lvlJc w:val="left"/>
      <w:pPr>
        <w:ind w:left="1080" w:hanging="360"/>
      </w:pPr>
      <w:rPr>
        <w:rFonts w:ascii="Symbol" w:hAnsi="Symbol" w:hint="default"/>
      </w:rPr>
    </w:lvl>
    <w:lvl w:ilvl="1" w:tplc="D4F8E1E0">
      <w:start w:val="1"/>
      <w:numFmt w:val="bullet"/>
      <w:lvlText w:val="o"/>
      <w:lvlJc w:val="left"/>
      <w:pPr>
        <w:ind w:left="1800" w:hanging="360"/>
      </w:pPr>
      <w:rPr>
        <w:rFonts w:ascii="Courier New" w:hAnsi="Courier New" w:hint="default"/>
      </w:rPr>
    </w:lvl>
    <w:lvl w:ilvl="2" w:tplc="F418FA3C">
      <w:start w:val="1"/>
      <w:numFmt w:val="bullet"/>
      <w:lvlText w:val=""/>
      <w:lvlJc w:val="left"/>
      <w:pPr>
        <w:ind w:left="2520" w:hanging="360"/>
      </w:pPr>
      <w:rPr>
        <w:rFonts w:ascii="Wingdings" w:hAnsi="Wingdings" w:hint="default"/>
      </w:rPr>
    </w:lvl>
    <w:lvl w:ilvl="3" w:tplc="84366F5A">
      <w:start w:val="1"/>
      <w:numFmt w:val="bullet"/>
      <w:lvlText w:val=""/>
      <w:lvlJc w:val="left"/>
      <w:pPr>
        <w:ind w:left="3240" w:hanging="360"/>
      </w:pPr>
      <w:rPr>
        <w:rFonts w:ascii="Symbol" w:hAnsi="Symbol" w:hint="default"/>
      </w:rPr>
    </w:lvl>
    <w:lvl w:ilvl="4" w:tplc="3B1027C2">
      <w:start w:val="1"/>
      <w:numFmt w:val="bullet"/>
      <w:lvlText w:val="o"/>
      <w:lvlJc w:val="left"/>
      <w:pPr>
        <w:ind w:left="3960" w:hanging="360"/>
      </w:pPr>
      <w:rPr>
        <w:rFonts w:ascii="Courier New" w:hAnsi="Courier New" w:hint="default"/>
      </w:rPr>
    </w:lvl>
    <w:lvl w:ilvl="5" w:tplc="86FAAB9A">
      <w:start w:val="1"/>
      <w:numFmt w:val="bullet"/>
      <w:lvlText w:val=""/>
      <w:lvlJc w:val="left"/>
      <w:pPr>
        <w:ind w:left="4680" w:hanging="360"/>
      </w:pPr>
      <w:rPr>
        <w:rFonts w:ascii="Wingdings" w:hAnsi="Wingdings" w:hint="default"/>
      </w:rPr>
    </w:lvl>
    <w:lvl w:ilvl="6" w:tplc="B7CA689E">
      <w:start w:val="1"/>
      <w:numFmt w:val="bullet"/>
      <w:lvlText w:val=""/>
      <w:lvlJc w:val="left"/>
      <w:pPr>
        <w:ind w:left="5400" w:hanging="360"/>
      </w:pPr>
      <w:rPr>
        <w:rFonts w:ascii="Symbol" w:hAnsi="Symbol" w:hint="default"/>
      </w:rPr>
    </w:lvl>
    <w:lvl w:ilvl="7" w:tplc="141AA7FA">
      <w:start w:val="1"/>
      <w:numFmt w:val="bullet"/>
      <w:lvlText w:val="o"/>
      <w:lvlJc w:val="left"/>
      <w:pPr>
        <w:ind w:left="6120" w:hanging="360"/>
      </w:pPr>
      <w:rPr>
        <w:rFonts w:ascii="Courier New" w:hAnsi="Courier New" w:hint="default"/>
      </w:rPr>
    </w:lvl>
    <w:lvl w:ilvl="8" w:tplc="A5308C18">
      <w:start w:val="1"/>
      <w:numFmt w:val="bullet"/>
      <w:lvlText w:val=""/>
      <w:lvlJc w:val="left"/>
      <w:pPr>
        <w:ind w:left="6840" w:hanging="360"/>
      </w:pPr>
      <w:rPr>
        <w:rFonts w:ascii="Wingdings" w:hAnsi="Wingdings" w:hint="default"/>
      </w:rPr>
    </w:lvl>
  </w:abstractNum>
  <w:abstractNum w:abstractNumId="4" w15:restartNumberingAfterBreak="0">
    <w:nsid w:val="2FD52EAA"/>
    <w:multiLevelType w:val="hybridMultilevel"/>
    <w:tmpl w:val="F8EA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14D1E"/>
    <w:multiLevelType w:val="hybridMultilevel"/>
    <w:tmpl w:val="7DB032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81934FE"/>
    <w:rsid w:val="005918F4"/>
    <w:rsid w:val="00743F49"/>
    <w:rsid w:val="00764EF3"/>
    <w:rsid w:val="008E5EDC"/>
    <w:rsid w:val="009C6269"/>
    <w:rsid w:val="009C6954"/>
    <w:rsid w:val="00C76247"/>
    <w:rsid w:val="48193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10D9C"/>
  <w15:chartTrackingRefBased/>
  <w15:docId w15:val="{3CA9C08D-8E47-44FA-818F-CE1845AA5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 K Moll</dc:creator>
  <cp:keywords/>
  <dc:description/>
  <cp:lastModifiedBy>Bray K Moll</cp:lastModifiedBy>
  <cp:revision>3</cp:revision>
  <dcterms:created xsi:type="dcterms:W3CDTF">2017-09-11T20:04:00Z</dcterms:created>
  <dcterms:modified xsi:type="dcterms:W3CDTF">2017-09-27T05:27:00Z</dcterms:modified>
</cp:coreProperties>
</file>